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B7" w:rsidRDefault="00821FB7" w:rsidP="00821F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821FB7" w:rsidRPr="00BD746D" w:rsidRDefault="00821FB7" w:rsidP="00821F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«Якушкинская средняя общеобразовательная школа НМР РТ»</w:t>
      </w:r>
    </w:p>
    <w:p w:rsidR="00821FB7" w:rsidRPr="00821FB7" w:rsidRDefault="00821FB7" w:rsidP="00821FB7">
      <w:pPr>
        <w:rPr>
          <w:rFonts w:ascii="Times New Roman" w:hAnsi="Times New Roman" w:cs="Times New Roman"/>
          <w:b/>
          <w:i/>
          <w:sz w:val="96"/>
          <w:szCs w:val="96"/>
        </w:rPr>
      </w:pPr>
      <w:r w:rsidRPr="00821FB7">
        <w:rPr>
          <w:rFonts w:ascii="Times New Roman" w:hAnsi="Times New Roman" w:cs="Times New Roman"/>
          <w:b/>
          <w:i/>
          <w:sz w:val="96"/>
          <w:szCs w:val="96"/>
        </w:rPr>
        <w:t xml:space="preserve">        </w:t>
      </w:r>
    </w:p>
    <w:p w:rsidR="00821FB7" w:rsidRPr="00821FB7" w:rsidRDefault="00821FB7" w:rsidP="00821FB7">
      <w:pPr>
        <w:rPr>
          <w:rFonts w:ascii="Times New Roman" w:hAnsi="Times New Roman" w:cs="Times New Roman"/>
          <w:b/>
          <w:i/>
          <w:sz w:val="96"/>
          <w:szCs w:val="96"/>
        </w:rPr>
      </w:pPr>
      <w:r w:rsidRPr="00821FB7"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 xml:space="preserve"> </w:t>
      </w:r>
      <w:r w:rsidRPr="00821FB7"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 xml:space="preserve"> </w:t>
      </w:r>
      <w:r w:rsidRPr="00821FB7"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>Брейн-ринг</w:t>
      </w:r>
    </w:p>
    <w:p w:rsidR="00821FB7" w:rsidRDefault="00821FB7" w:rsidP="00821FB7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«Этикет и мы»</w:t>
      </w:r>
    </w:p>
    <w:p w:rsidR="00821FB7" w:rsidRDefault="00821FB7" w:rsidP="00821FB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( 5 – 8</w:t>
      </w:r>
      <w:r>
        <w:rPr>
          <w:rFonts w:ascii="Times New Roman" w:hAnsi="Times New Roman" w:cs="Times New Roman"/>
          <w:b/>
          <w:i/>
          <w:sz w:val="52"/>
          <w:szCs w:val="52"/>
        </w:rPr>
        <w:t xml:space="preserve"> кл.)</w:t>
      </w: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rPr>
          <w:rFonts w:ascii="Times New Roman" w:hAnsi="Times New Roman" w:cs="Times New Roman"/>
          <w:b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67172F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821FB7" w:rsidRPr="0067172F" w:rsidRDefault="00821FB7" w:rsidP="00821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педагог - организатор</w:t>
      </w:r>
    </w:p>
    <w:p w:rsidR="00821FB7" w:rsidRPr="0067172F" w:rsidRDefault="00821FB7" w:rsidP="00821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Алякимова Т.В.</w:t>
      </w: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jc w:val="center"/>
        <w:rPr>
          <w:rFonts w:ascii="Times New Roman" w:hAnsi="Times New Roman" w:cs="Times New Roman"/>
          <w:b/>
        </w:rPr>
      </w:pPr>
    </w:p>
    <w:p w:rsidR="00821FB7" w:rsidRDefault="00821FB7" w:rsidP="00821FB7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821FB7" w:rsidRPr="00821FB7" w:rsidRDefault="00821FB7" w:rsidP="00821F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январь, 2017</w:t>
      </w:r>
      <w:r>
        <w:rPr>
          <w:rFonts w:ascii="Times New Roman" w:hAnsi="Times New Roman" w:cs="Times New Roman"/>
          <w:b/>
        </w:rPr>
        <w:t>г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Подготовительный этап: для организации и проведения брейн-ринга необходимо сформировать команды (по 6 человек в каждой).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выбирает капитана, название команды, готовится к классному часу в течение одной – двух недель по объявленным заранее темам: “сервировка стола”, “правила поведения за столом”, “искусство дарить и принимать подарки” и т. д.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</w:t>
      </w:r>
    </w:p>
    <w:p w:rsidR="006259AE" w:rsidRPr="006259AE" w:rsidRDefault="006259AE" w:rsidP="00625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стола, по 6 стульев вокруг каждого стола; </w:t>
      </w:r>
    </w:p>
    <w:p w:rsidR="006259AE" w:rsidRPr="006259AE" w:rsidRDefault="006259AE" w:rsidP="00625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гонг; </w:t>
      </w:r>
    </w:p>
    <w:p w:rsidR="006259AE" w:rsidRPr="006259AE" w:rsidRDefault="006259AE" w:rsidP="00625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секундомер; </w:t>
      </w:r>
    </w:p>
    <w:p w:rsidR="006259AE" w:rsidRPr="006259AE" w:rsidRDefault="006259AE" w:rsidP="00625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таблички с названиями команд; </w:t>
      </w:r>
    </w:p>
    <w:p w:rsidR="006259AE" w:rsidRPr="006259AE" w:rsidRDefault="006259AE" w:rsidP="00625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свистка; </w:t>
      </w:r>
    </w:p>
    <w:p w:rsidR="006259AE" w:rsidRPr="006259AE" w:rsidRDefault="006259AE" w:rsidP="00625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музыкальное сопровождение; </w:t>
      </w:r>
    </w:p>
    <w:p w:rsidR="006259AE" w:rsidRPr="006259AE" w:rsidRDefault="006259AE" w:rsidP="006259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книг по теме классного часа.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</w:t>
      </w:r>
    </w:p>
    <w:p w:rsidR="006259AE" w:rsidRPr="006259AE" w:rsidRDefault="006259AE" w:rsidP="006259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усвоить основные этические требования в поведении и общении с людьми, </w:t>
      </w:r>
    </w:p>
    <w:p w:rsidR="006259AE" w:rsidRPr="006259AE" w:rsidRDefault="006259AE" w:rsidP="006259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овладеть навыками культурного поведения.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ведущий: Добрый день, дорогие друзья! Мы рады приветствовать вас всех на нашем брейн - ринге “Этикет и мы”. А знаете ли вы, что такое этикет? /отвечают уч-ся/. Да, этикет – это установленный порядок поведения людей в обществе. Знать его необходимо каждому, потому что каждый из вас уважает человека, соблюдающего элементарные правила этикета. Некультурных, грубых людей скорее боятся, но не любят и не уважают.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сегодня мы хотим предложить вам проверить себя: насколько хорошо вы знаете правила хорошего тона.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Позвольте начать игру.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ведущий: Итак, наши правила. После жеребьёвки определятся первые две команды, которым придётся сразиться. Проигравшая команда уступит место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идёт до 6 очков. На обсуждение вопроса даётся 1 минута. Если ответ готов, команда подаёт звуковой сигнал, и ей предоставляется право ответить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неправильного ответа соперники могут попробовать ответить на этот же вопрос.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игрой будет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… /представляются члены жюри/.</w:t>
      </w:r>
    </w:p>
    <w:p w:rsidR="006259AE" w:rsidRPr="006E5182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принято считать хорошими манерами?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(В обществе хорошими манерами считают скромность, сдержанность, деликатность, умение контролировать свои поступки, внимательно и тактично общаться с людьми).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каких случаях и как можно приветствовать друг друга?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(Кивок, жест, рукопожатие, слово, объятия.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– “здравствуйте”; кивок и жест – при встрече в транспорте, на улице при сравнительно большом расстоянии; объятие – при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встречи родственников или близких старых друзей; пожилой мужчина может приветствовать наклоном головы сидя).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Кто первым здоровается при входе в помещение?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(Первым здоровается всегда входящий, независимо от пола и возраста).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Кто должен здороваться первым: стоящий или проходящий?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(Первым здоровается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проходящий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Когда мы впервые встречаемся с людьми, кто должен представляться первым: женщина, мужчина, младшие, старшие, начальник, подчинённый.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(Всегда действует правило: старший подаёт руку младшему; женщина – мужчине; начальник – подчинённому).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Ты пришёл по приглашению, но в доме уже много гостей. Твои действия?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(Подать руку хозяйке и хозяину, а остальным, слегка поклоняясь, сказать: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“Здравствуйте”). 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 приглашаете гостей за стол. Кто должен сесть первым?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гости собрались, хозяйка, приглашая их к столу, садится за стол первая).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8. Кто кого должен пропустить: тот, кто входит в магазин, или тот, кто выходит?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(Надо пропустить того, кто выходит из магазина).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9. Мужчина и женщина входят в помещение. Кто должен войти первым?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(Первой входит всегда дама).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входе или выходе из общественного транспорта кому отдаётся предпочтение?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(Первой заходит дама, затем – мужчина; выходят – наоборот).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Пара поднимается или спускается по лестнице. Кто идёт первым?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(Вверх по лестнице – мужчина; вниз – дама). 12. Вы собираетесь в театр. За сколько минут до начала спектакля нужно приходить.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30 минут, чтобы успеть без спешки раздеться, пройти в зрительный зал, занять место соответственно купленным билетам).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Паре нужно в театре, кинозале пройти до места. Кто идёт первым?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(Идёт и ведёт до места мужчина, причём лицом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сидящим).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Если вы опоздали в кино или театр, нужно ли искать своё место?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(Необходимо сесть на ближайшее свободное место).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Как быть с мороженым в театре или кинотеатре, если ты не успел его съесть, а звонок уже зовёт в зрительный зал?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(Выбросить в урну).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16. Что нельзя делать во время спектакля?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(Разговаривать, шуршать бумажками, ёрзать, есть, делиться впечатлениями, вставать и уходить во время представления).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Вы пришли к товарищу, он в ванной. Вас привели в комнату, где нет никого, и предложили подождать его. Ваши действия?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(Гость ждёт стоя.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принято ходить из одного угла в другой, разглядывая вещи, лучше взять книгу и полистать её, или смотреть, что происходит за окном).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При разговоре по телефону кто здоровается первым?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(Позвонивший, представившись).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Если при разговоре по телефону прервалась связь, кто должен перезвонить?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(Позвонивший).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Вы пришли в гости с подарками и цветами. Как их нужно преподнести? Как должен поступить с подарком именинник /хозяин/?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(Цветы держат в левой руке, подарок вручают в развёрнутом виде или в красивой упаковке.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Именинник /хозяин/ должен раскрыть подарок и посмотреть, что в нём).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Вы получили в подарок коробку конфет, что вы с ней будете делать?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(Полученные в подарок фрукты, шоколад, конфеты, торт предлагаются всем).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22. Как мужчины и женщины, супруги должны сидеть за столом?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(Мужчина с мужчиной, женщина с женщиной, муж с женою рядом не сидит).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 одну минуту вы должны правильно расположить приборы на столе: тарелку, вилку, ложку, нож, бокал, рюмку, салфетку.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(Посуду ставят по прямой линии, отступив от края стола не менее 2-5 см; справа от тарелки кладут нож лезвием к тарелке, ложку; слева – вилку выпуклой стороной вниз.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тарелкой ставят слева рюмку для крепких напитков, справа - фужер.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Полотняные салфетки ставят, красочно оформив, или кладут на тарелку). 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24. Как надо есть хлеб?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(Хлеб берут руками и кладут на салфетку или специальную тарелочку, едят, отламывая маленькими кусочками).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25. У вас на тарелке виноград, яблоко, апельсин. Как их надо есть?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(Виноград едят по ягодке.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Яблоко желательно очистить от кожуры ножом для фруктов, разрезать на дольки, вырезать сердцевину, есть маленькими кусочками.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Апельсин разрезают дольками или колечками, разрезав их в свою очередь пополам).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26. Как едят бисквит, пирожные, слоёные пирожки и пироги?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(Кусочки бисквита едят, отламывая маленькими порциями чайной ложкой.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Слоёные пирожные и пироги едят, держа в руке).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Вас угостили стаканом компота, как вы выпьете его?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(Сначала надо выпить жидкость, потом с помощью ложечки достать ягоды.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Косточку выплюнуть сначала на ложечку, потом положить её на блюдо).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 какого конца разбивать яйцо, чтобы его съесть, почему?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 имеет значения, просто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тупого удобнее).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29. Как без слов сказать о том, что вы закончили кушать?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(Нож и вилка крест-накрест – пауза в еде.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 – окончание трапезы).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30. Как выйти из-за стола по окончании обеда?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(Из-за стола выходят вместе с другими, поблагодарив хозяев, за собой задвигают стул).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31. На обед вторым блюдом – рыба. Как её едят?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(Рыбу не едят ножом, а двумя вилками,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едят, а правой помогают расчленить рыбу).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32. Подростки идут по улице и жуют: кто ест пирожок, и повидло капает на платье, кто мороженое лижет языком, кто смакует жевательную резинку. Можно ли есть на улице?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(Лучше потерпеть до дома.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Единственным исключением может быть мороженое, но едят его, не высовывая языка, чтобы все видели, какой он длинный и как ты лижешь со всех сторон мороженое. Нельзя входить с мороженым в транспорт.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есть фрукты на улице). 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33. Что такое “шведский стол”?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(Приём, посетители которого могут неоднократно подходить к столам, на которых выставляются кушанья и по желанию выбирать наиболее понравившееся.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Наполнив тарелку, гости отходят и дают возможность подойти к столу другим.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они располагаются на стульях, креслах, диванах). 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34. Вы размешали сахар в чае, что делать с ложкой?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(Кладут на блюдечко).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35. Как берут из общего блюда хлеб?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(Рукой).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36. С какой стороны подают кушанья, а с какой забирают?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(Подают кушанья со стороны левой руки, супы и напитки – со стороны правой.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Забирают тарелки справа). 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37. Куда вы положите ложку, если уже поели?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(Ни во время еды, ни после ложку для супа нельзя класть на скатерть, а только в тарелку).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38. Что такое стол “а-ля фуршет”?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(Ассортимент блюд для такого стола – закуски “под вилку”, то есть без использования ножа).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 тарелке осталось несколько ложек супа, куда наклонять тарелку – к себе или от себя?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(Всё зависит от того, что вы хотите залить, свой костюм или хозяйкину скатерть.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пожертвовать несколькими ложками супа, оставив его в тарелке). 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40. Как нужно есть зелёный горошек?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нужно слегка придавить вилкой, чтобы горошины не катались по тарелке, а потом уж подбирать).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41. Чем чистят мандарин, апельсин?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(Мандарин – рукой, апельсин – ножом).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42. С какой стороны обходят прохожих?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Идущих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 обходят слева, а идущих навстречу – справа).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43. Вашей спутнице уступили место в транспорте. Кто должен поблагодарить за это – вы или ваша спутница?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(Мужчина).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44. Кто уступает место (сидячее) в транспорте старикам, женщинам с детьми – мужчина или женщина?    (Оба).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45. Какой стороны следует придерживаться при передвижении по тротуару?    (Правой).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Вы пришли в кино и пробираетесь на своё место в ряду, заполненном сидящими людьми. Как нужно проходить – лицом или спиной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сидящим?    (Лицом).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47. Может ли девушка отказаться от приглашения на танец?   (Этикет разрешает отказаться от приглашения на танец, не объясняя причины отказа),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48. Вы кого-то нечаянно толкнули. Как правильно сказать: “Извините” или “Извиняюсь”?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(Извините).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49. Можно ли вести беседу двоим, если с ними находится ещё один человек?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(Вести разговор, в котором не принимают участие все присутствующие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ельзя: третий может подумать, что речь идёт о нём или что ему не доверяют).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50. Какие есть три основных стиля в моде?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(Классический, спортивный, романтический).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51. Как правильно говорить: “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звони’те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” или “Зво’ните”?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Звони’те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52. Кто первым кладёт телефонную трубку – мужчина или женщина?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(Женщина).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53. Какие требования предъявляются к оформлению письма?</w:t>
      </w:r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правом </w:t>
      </w:r>
      <w:r w:rsidR="008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верхнем углу письма должна быть поставлена</w:t>
      </w:r>
      <w:r w:rsidR="008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обращение пишут в начале письма, в</w:t>
      </w:r>
      <w:r w:rsidR="008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 письма</w:t>
      </w:r>
      <w:r w:rsidR="008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подписываются.</w:t>
      </w:r>
      <w:proofErr w:type="gramEnd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 обязательны, почерк должен быть понятным, не допускаются зачёркивания, помарки, ошибки, что свидетельствует о неуважении к адресату. </w:t>
      </w:r>
      <w:proofErr w:type="gramStart"/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</w:t>
      </w:r>
      <w:r w:rsidR="008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подписывают</w:t>
      </w:r>
      <w:r w:rsidR="008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</w:t>
      </w:r>
      <w:r w:rsidR="008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821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разборчиво).</w:t>
      </w:r>
      <w:proofErr w:type="gramEnd"/>
    </w:p>
    <w:p w:rsidR="006259AE" w:rsidRPr="006259AE" w:rsidRDefault="006259AE" w:rsidP="00625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9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брейн-ринга жюри подводит итоги, награждаются победители.</w:t>
      </w:r>
    </w:p>
    <w:p w:rsidR="00400FCB" w:rsidRDefault="00821FB7"/>
    <w:sectPr w:rsidR="00400FCB" w:rsidSect="00821FB7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85567"/>
    <w:multiLevelType w:val="multilevel"/>
    <w:tmpl w:val="18B2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B221D17"/>
    <w:multiLevelType w:val="multilevel"/>
    <w:tmpl w:val="5870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AE"/>
    <w:rsid w:val="0008651E"/>
    <w:rsid w:val="00480927"/>
    <w:rsid w:val="006259AE"/>
    <w:rsid w:val="006E5182"/>
    <w:rsid w:val="00821FB7"/>
    <w:rsid w:val="00C33895"/>
    <w:rsid w:val="00CF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</cp:revision>
  <cp:lastPrinted>2016-01-26T10:20:00Z</cp:lastPrinted>
  <dcterms:created xsi:type="dcterms:W3CDTF">2016-01-26T10:03:00Z</dcterms:created>
  <dcterms:modified xsi:type="dcterms:W3CDTF">2017-04-23T23:43:00Z</dcterms:modified>
</cp:coreProperties>
</file>